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3D9B" w14:textId="4D7F66B1" w:rsidR="002B2DBB" w:rsidRDefault="00DE0C1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AE2153" wp14:editId="64FC4B5F">
            <wp:simplePos x="0" y="0"/>
            <wp:positionH relativeFrom="column">
              <wp:posOffset>-137795</wp:posOffset>
            </wp:positionH>
            <wp:positionV relativeFrom="paragraph">
              <wp:posOffset>-453390</wp:posOffset>
            </wp:positionV>
            <wp:extent cx="5731200" cy="4147200"/>
            <wp:effectExtent l="0" t="0" r="0" b="571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8 at 13.36.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34D7C" w14:textId="77889314" w:rsidR="00DE0C11" w:rsidRPr="00DE0C11" w:rsidRDefault="00DE0C11" w:rsidP="00DE0C11"/>
    <w:p w14:paraId="1CF73385" w14:textId="528038C0" w:rsidR="00DE0C11" w:rsidRPr="00DE0C11" w:rsidRDefault="00DE0C11" w:rsidP="00DE0C11"/>
    <w:p w14:paraId="1C0E09E0" w14:textId="619D8DF8" w:rsidR="00DE0C11" w:rsidRPr="00DE0C11" w:rsidRDefault="00DE0C11" w:rsidP="00DE0C11"/>
    <w:p w14:paraId="5884159E" w14:textId="77777777" w:rsidR="00DE0C11" w:rsidRDefault="00DE0C11" w:rsidP="00DE0C11">
      <w:pPr>
        <w:rPr>
          <w:color w:val="7030A0"/>
          <w:sz w:val="32"/>
          <w:szCs w:val="32"/>
        </w:rPr>
      </w:pPr>
    </w:p>
    <w:p w14:paraId="12D98F7B" w14:textId="77777777" w:rsidR="00DE0C11" w:rsidRDefault="00DE0C11" w:rsidP="00DE0C11">
      <w:pPr>
        <w:rPr>
          <w:color w:val="7030A0"/>
          <w:sz w:val="32"/>
          <w:szCs w:val="32"/>
        </w:rPr>
      </w:pPr>
    </w:p>
    <w:p w14:paraId="3131734D" w14:textId="77777777" w:rsidR="00DE0C11" w:rsidRDefault="00DE0C11" w:rsidP="00DE0C11">
      <w:pPr>
        <w:rPr>
          <w:color w:val="7030A0"/>
          <w:sz w:val="32"/>
          <w:szCs w:val="32"/>
        </w:rPr>
      </w:pPr>
    </w:p>
    <w:p w14:paraId="7D410417" w14:textId="77777777" w:rsidR="00DE0C11" w:rsidRDefault="00DE0C11" w:rsidP="00DE0C11">
      <w:pPr>
        <w:rPr>
          <w:color w:val="7030A0"/>
          <w:sz w:val="32"/>
          <w:szCs w:val="32"/>
        </w:rPr>
      </w:pPr>
    </w:p>
    <w:p w14:paraId="32C047E0" w14:textId="77777777" w:rsidR="00DE0C11" w:rsidRDefault="00DE0C11" w:rsidP="00DE0C11">
      <w:pPr>
        <w:rPr>
          <w:color w:val="7030A0"/>
          <w:sz w:val="32"/>
          <w:szCs w:val="32"/>
        </w:rPr>
      </w:pPr>
    </w:p>
    <w:p w14:paraId="2408DB3C" w14:textId="77777777" w:rsidR="00DE0C11" w:rsidRDefault="00DE0C11" w:rsidP="00DE0C11">
      <w:pPr>
        <w:rPr>
          <w:color w:val="7030A0"/>
          <w:sz w:val="32"/>
          <w:szCs w:val="32"/>
        </w:rPr>
      </w:pPr>
    </w:p>
    <w:p w14:paraId="656B5D62" w14:textId="77777777" w:rsidR="00DE0C11" w:rsidRDefault="00DE0C11" w:rsidP="00DE0C11">
      <w:pPr>
        <w:rPr>
          <w:color w:val="7030A0"/>
          <w:sz w:val="32"/>
          <w:szCs w:val="32"/>
        </w:rPr>
      </w:pPr>
    </w:p>
    <w:p w14:paraId="53F92FC0" w14:textId="77777777" w:rsidR="00DE0C11" w:rsidRDefault="00DE0C11" w:rsidP="00DE0C11">
      <w:pPr>
        <w:rPr>
          <w:color w:val="7030A0"/>
          <w:sz w:val="32"/>
          <w:szCs w:val="32"/>
        </w:rPr>
      </w:pPr>
    </w:p>
    <w:p w14:paraId="1D2CA86E" w14:textId="77777777" w:rsidR="00DE0C11" w:rsidRDefault="00DE0C11" w:rsidP="00DE0C11">
      <w:pPr>
        <w:rPr>
          <w:color w:val="7030A0"/>
          <w:sz w:val="32"/>
          <w:szCs w:val="32"/>
        </w:rPr>
      </w:pPr>
    </w:p>
    <w:p w14:paraId="010BDDE6" w14:textId="77777777" w:rsidR="00DE0C11" w:rsidRDefault="00DE0C11" w:rsidP="00DE0C11">
      <w:pPr>
        <w:rPr>
          <w:color w:val="7030A0"/>
          <w:sz w:val="32"/>
          <w:szCs w:val="32"/>
        </w:rPr>
      </w:pPr>
    </w:p>
    <w:p w14:paraId="737F2367" w14:textId="77777777" w:rsidR="00DE0C11" w:rsidRDefault="00DE0C11" w:rsidP="00DE0C11">
      <w:pPr>
        <w:rPr>
          <w:color w:val="7030A0"/>
          <w:sz w:val="32"/>
          <w:szCs w:val="32"/>
        </w:rPr>
      </w:pPr>
    </w:p>
    <w:p w14:paraId="558E143B" w14:textId="77777777" w:rsidR="00DE0C11" w:rsidRDefault="00DE0C11" w:rsidP="00DE0C11">
      <w:pPr>
        <w:rPr>
          <w:color w:val="7030A0"/>
          <w:sz w:val="32"/>
          <w:szCs w:val="32"/>
        </w:rPr>
      </w:pPr>
    </w:p>
    <w:p w14:paraId="5E067802" w14:textId="215B52A2" w:rsidR="00DE0C11" w:rsidRDefault="00DE0C11" w:rsidP="00DE0C11">
      <w:pPr>
        <w:rPr>
          <w:color w:val="7030A0"/>
          <w:sz w:val="32"/>
          <w:szCs w:val="32"/>
        </w:rPr>
      </w:pPr>
      <w:r w:rsidRPr="00DE0C11">
        <w:rPr>
          <w:color w:val="7030A0"/>
          <w:sz w:val="32"/>
          <w:szCs w:val="32"/>
        </w:rPr>
        <w:t xml:space="preserve">Write the name of each </w:t>
      </w:r>
      <w:r>
        <w:rPr>
          <w:color w:val="7030A0"/>
          <w:sz w:val="32"/>
          <w:szCs w:val="32"/>
        </w:rPr>
        <w:t xml:space="preserve">breakfast </w:t>
      </w:r>
      <w:r w:rsidRPr="00DE0C11">
        <w:rPr>
          <w:color w:val="7030A0"/>
          <w:sz w:val="32"/>
          <w:szCs w:val="32"/>
        </w:rPr>
        <w:t>item in French.  You may be able to do this by memory.  If not, use the vocabulary sheet on the next page to help you.</w:t>
      </w:r>
      <w:r>
        <w:rPr>
          <w:color w:val="7030A0"/>
          <w:sz w:val="32"/>
          <w:szCs w:val="32"/>
        </w:rPr>
        <w:t xml:space="preserve"> You can also check your answer after using the vocabulary sheet.</w:t>
      </w:r>
    </w:p>
    <w:p w14:paraId="53E39681" w14:textId="5D11C055" w:rsidR="00DE0C11" w:rsidRDefault="00DE0C11" w:rsidP="00DE0C11">
      <w:pPr>
        <w:rPr>
          <w:color w:val="7030A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732"/>
        <w:gridCol w:w="3776"/>
      </w:tblGrid>
      <w:tr w:rsidR="00DE0C11" w14:paraId="2541F425" w14:textId="77777777" w:rsidTr="00DE0C11">
        <w:tc>
          <w:tcPr>
            <w:tcW w:w="846" w:type="dxa"/>
          </w:tcPr>
          <w:p w14:paraId="3F9FCE4B" w14:textId="700DAA94" w:rsidR="00DE0C11" w:rsidRDefault="00DE0C11" w:rsidP="00DE0C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47F03D73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  <w:p w14:paraId="496B72F7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  <w:p w14:paraId="70B9DE06" w14:textId="6672491B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</w:tc>
        <w:tc>
          <w:tcPr>
            <w:tcW w:w="732" w:type="dxa"/>
          </w:tcPr>
          <w:p w14:paraId="258770A9" w14:textId="42AAD789" w:rsidR="00DE0C11" w:rsidRDefault="00DE0C11" w:rsidP="00DE0C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6</w:t>
            </w:r>
          </w:p>
        </w:tc>
        <w:tc>
          <w:tcPr>
            <w:tcW w:w="3776" w:type="dxa"/>
          </w:tcPr>
          <w:p w14:paraId="57F9CD33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</w:tc>
      </w:tr>
      <w:tr w:rsidR="00DE0C11" w14:paraId="005A95D6" w14:textId="77777777" w:rsidTr="00DE0C11">
        <w:tc>
          <w:tcPr>
            <w:tcW w:w="846" w:type="dxa"/>
          </w:tcPr>
          <w:p w14:paraId="6E400861" w14:textId="5755F00B" w:rsidR="00DE0C11" w:rsidRDefault="00DE0C11" w:rsidP="00DE0C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14:paraId="6949C112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  <w:p w14:paraId="606C8C2E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  <w:p w14:paraId="298E6262" w14:textId="4D80C759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</w:tc>
        <w:tc>
          <w:tcPr>
            <w:tcW w:w="732" w:type="dxa"/>
          </w:tcPr>
          <w:p w14:paraId="566107DE" w14:textId="2F1B8082" w:rsidR="00DE0C11" w:rsidRDefault="00DE0C11" w:rsidP="00DE0C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7</w:t>
            </w:r>
          </w:p>
        </w:tc>
        <w:tc>
          <w:tcPr>
            <w:tcW w:w="3776" w:type="dxa"/>
          </w:tcPr>
          <w:p w14:paraId="6377A750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</w:tc>
      </w:tr>
      <w:tr w:rsidR="00DE0C11" w14:paraId="09A48BBA" w14:textId="77777777" w:rsidTr="00DE0C11">
        <w:tc>
          <w:tcPr>
            <w:tcW w:w="846" w:type="dxa"/>
          </w:tcPr>
          <w:p w14:paraId="2E32EA31" w14:textId="16E6AEA4" w:rsidR="00DE0C11" w:rsidRDefault="00DE0C11" w:rsidP="00DE0C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14:paraId="2C34A39A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  <w:p w14:paraId="7A928A61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  <w:p w14:paraId="724F1D29" w14:textId="62D3A0A6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</w:tc>
        <w:tc>
          <w:tcPr>
            <w:tcW w:w="732" w:type="dxa"/>
          </w:tcPr>
          <w:p w14:paraId="601EA16F" w14:textId="4D1DB79E" w:rsidR="00DE0C11" w:rsidRDefault="00DE0C11" w:rsidP="00DE0C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8</w:t>
            </w:r>
          </w:p>
        </w:tc>
        <w:tc>
          <w:tcPr>
            <w:tcW w:w="3776" w:type="dxa"/>
          </w:tcPr>
          <w:p w14:paraId="1223FCC3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</w:tc>
      </w:tr>
      <w:tr w:rsidR="00DE0C11" w14:paraId="2A7E84C3" w14:textId="77777777" w:rsidTr="00DE0C11">
        <w:tc>
          <w:tcPr>
            <w:tcW w:w="846" w:type="dxa"/>
          </w:tcPr>
          <w:p w14:paraId="08910B9B" w14:textId="2AC6787C" w:rsidR="00DE0C11" w:rsidRDefault="00DE0C11" w:rsidP="00DE0C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4</w:t>
            </w:r>
          </w:p>
        </w:tc>
        <w:tc>
          <w:tcPr>
            <w:tcW w:w="3662" w:type="dxa"/>
          </w:tcPr>
          <w:p w14:paraId="4FBC29A6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  <w:p w14:paraId="2EAEB13E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  <w:p w14:paraId="3F76F327" w14:textId="0096A7C4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</w:tc>
        <w:tc>
          <w:tcPr>
            <w:tcW w:w="732" w:type="dxa"/>
          </w:tcPr>
          <w:p w14:paraId="515B01B3" w14:textId="081A11AD" w:rsidR="00DE0C11" w:rsidRDefault="00DE0C11" w:rsidP="00DE0C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9</w:t>
            </w:r>
          </w:p>
        </w:tc>
        <w:tc>
          <w:tcPr>
            <w:tcW w:w="3776" w:type="dxa"/>
          </w:tcPr>
          <w:p w14:paraId="2B5D0466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</w:tc>
      </w:tr>
      <w:tr w:rsidR="00DE0C11" w14:paraId="6F5E5363" w14:textId="77777777" w:rsidTr="00DE0C11">
        <w:tc>
          <w:tcPr>
            <w:tcW w:w="846" w:type="dxa"/>
          </w:tcPr>
          <w:p w14:paraId="52B80029" w14:textId="1B08FBA6" w:rsidR="00DE0C11" w:rsidRDefault="00DE0C11" w:rsidP="00DE0C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5</w:t>
            </w:r>
          </w:p>
        </w:tc>
        <w:tc>
          <w:tcPr>
            <w:tcW w:w="3662" w:type="dxa"/>
          </w:tcPr>
          <w:p w14:paraId="683A5224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  <w:p w14:paraId="3AFF5286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  <w:p w14:paraId="77EAFE22" w14:textId="206E1A9A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</w:tc>
        <w:tc>
          <w:tcPr>
            <w:tcW w:w="732" w:type="dxa"/>
          </w:tcPr>
          <w:p w14:paraId="0D244502" w14:textId="7F138D3E" w:rsidR="00DE0C11" w:rsidRDefault="00DE0C11" w:rsidP="00DE0C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10</w:t>
            </w:r>
          </w:p>
        </w:tc>
        <w:tc>
          <w:tcPr>
            <w:tcW w:w="3776" w:type="dxa"/>
          </w:tcPr>
          <w:p w14:paraId="43780B82" w14:textId="77777777" w:rsidR="00DE0C11" w:rsidRDefault="00DE0C11" w:rsidP="00DE0C11">
            <w:pPr>
              <w:rPr>
                <w:color w:val="7030A0"/>
                <w:sz w:val="32"/>
                <w:szCs w:val="32"/>
              </w:rPr>
            </w:pPr>
          </w:p>
        </w:tc>
      </w:tr>
    </w:tbl>
    <w:p w14:paraId="0D0C652F" w14:textId="5A5EEF53" w:rsidR="00DE0C11" w:rsidRDefault="00DE0C11" w:rsidP="00DE0C11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Vocabulary sheet</w:t>
      </w:r>
      <w:bookmarkStart w:id="0" w:name="_GoBack"/>
      <w:bookmarkEnd w:id="0"/>
    </w:p>
    <w:p w14:paraId="6C6E5AB2" w14:textId="609A5EF1" w:rsidR="00DE0C11" w:rsidRDefault="00DE0C11" w:rsidP="00DE0C11">
      <w:pPr>
        <w:rPr>
          <w:color w:val="7030A0"/>
          <w:sz w:val="32"/>
          <w:szCs w:val="32"/>
        </w:rPr>
      </w:pPr>
    </w:p>
    <w:p w14:paraId="6F94D623" w14:textId="213BECFF" w:rsidR="00DE0C11" w:rsidRDefault="00DE0C11" w:rsidP="00DE0C11">
      <w:pPr>
        <w:rPr>
          <w:color w:val="7030A0"/>
          <w:sz w:val="32"/>
          <w:szCs w:val="32"/>
        </w:rPr>
      </w:pPr>
    </w:p>
    <w:p w14:paraId="4B3B136F" w14:textId="55E48C59" w:rsidR="00DE0C11" w:rsidRPr="00DE0C11" w:rsidRDefault="00DE0C11" w:rsidP="00DE0C11">
      <w:pPr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  <w:lang w:eastAsia="en-GB"/>
        </w:rPr>
        <w:drawing>
          <wp:inline distT="0" distB="0" distL="0" distR="0" wp14:anchorId="3BE91803" wp14:editId="349A5893">
            <wp:extent cx="5731510" cy="5983605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6-08 at 13.36.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11" w:rsidRPr="00DE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D81D" w14:textId="77777777" w:rsidR="00245F6B" w:rsidRDefault="00245F6B" w:rsidP="00DE0C11">
      <w:r>
        <w:separator/>
      </w:r>
    </w:p>
  </w:endnote>
  <w:endnote w:type="continuationSeparator" w:id="0">
    <w:p w14:paraId="0F5870DE" w14:textId="77777777" w:rsidR="00245F6B" w:rsidRDefault="00245F6B" w:rsidP="00DE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E31B8" w14:textId="77777777" w:rsidR="00245F6B" w:rsidRDefault="00245F6B" w:rsidP="00DE0C11">
      <w:r>
        <w:separator/>
      </w:r>
    </w:p>
  </w:footnote>
  <w:footnote w:type="continuationSeparator" w:id="0">
    <w:p w14:paraId="41AF693A" w14:textId="77777777" w:rsidR="00245F6B" w:rsidRDefault="00245F6B" w:rsidP="00DE0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11"/>
    <w:rsid w:val="00245F6B"/>
    <w:rsid w:val="00815052"/>
    <w:rsid w:val="00C92CB4"/>
    <w:rsid w:val="00DE0C11"/>
    <w:rsid w:val="00F4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239F"/>
  <w15:chartTrackingRefBased/>
  <w15:docId w15:val="{AB6F75A0-194E-8547-ADEB-611E59BA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11"/>
  </w:style>
  <w:style w:type="paragraph" w:styleId="Footer">
    <w:name w:val="footer"/>
    <w:basedOn w:val="Normal"/>
    <w:link w:val="FooterChar"/>
    <w:uiPriority w:val="99"/>
    <w:unhideWhenUsed/>
    <w:rsid w:val="00DE0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marsh</dc:creator>
  <cp:keywords/>
  <dc:description/>
  <cp:lastModifiedBy>Hannah Marsh</cp:lastModifiedBy>
  <cp:revision>2</cp:revision>
  <dcterms:created xsi:type="dcterms:W3CDTF">2020-06-08T12:37:00Z</dcterms:created>
  <dcterms:modified xsi:type="dcterms:W3CDTF">2020-06-10T15:07:00Z</dcterms:modified>
</cp:coreProperties>
</file>